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25" w:rsidRDefault="00731925" w:rsidP="00731925">
      <w:pPr>
        <w:rPr>
          <w:b/>
          <w:sz w:val="28"/>
          <w:szCs w:val="28"/>
        </w:rPr>
      </w:pPr>
      <w:r>
        <w:rPr>
          <w:rFonts w:hint="eastAsia"/>
          <w:b/>
          <w:sz w:val="28"/>
          <w:szCs w:val="28"/>
        </w:rPr>
        <w:t>附件</w:t>
      </w:r>
      <w:r w:rsidR="0041411A">
        <w:rPr>
          <w:b/>
          <w:sz w:val="28"/>
          <w:szCs w:val="28"/>
        </w:rPr>
        <w:t>3</w:t>
      </w:r>
      <w:r>
        <w:rPr>
          <w:rFonts w:hint="eastAsia"/>
          <w:b/>
          <w:sz w:val="28"/>
          <w:szCs w:val="28"/>
        </w:rPr>
        <w:t xml:space="preserve"> </w:t>
      </w:r>
      <w:r>
        <w:rPr>
          <w:rFonts w:hint="eastAsia"/>
          <w:b/>
          <w:sz w:val="28"/>
          <w:szCs w:val="28"/>
        </w:rPr>
        <w:t>自评报告撰写指南</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依据《上海市教育委员会关于开展高校本科专业评估工作的通知》（沪教委高〔2012〕72号）和《上海市教育委员会关于做好上海高校本科专业达标评估的通知》（沪教委高</w:t>
      </w:r>
      <w:bookmarkStart w:id="0" w:name="_GoBack"/>
      <w:bookmarkEnd w:id="0"/>
      <w:r>
        <w:rPr>
          <w:rFonts w:ascii="宋体" w:hAnsi="宋体" w:hint="eastAsia"/>
          <w:sz w:val="24"/>
          <w:szCs w:val="24"/>
        </w:rPr>
        <w:t>〔2013〕31号）的文件，以及</w:t>
      </w:r>
      <w:r>
        <w:rPr>
          <w:rFonts w:ascii="宋体" w:hAnsi="宋体" w:hint="eastAsia"/>
          <w:color w:val="000000"/>
          <w:sz w:val="24"/>
          <w:szCs w:val="24"/>
        </w:rPr>
        <w:t>《上海市教育委员会关于推进本市高校本科专业评估工作的若干意见》（沪教委高〔2015〕18号）文件精神</w:t>
      </w:r>
      <w:r>
        <w:rPr>
          <w:rFonts w:ascii="宋体" w:hAnsi="宋体" w:hint="eastAsia"/>
          <w:sz w:val="24"/>
          <w:szCs w:val="24"/>
        </w:rPr>
        <w:t>，为切实规范高校本科专业自主评估工作，提升高校自评报告的撰写质量，特编制该自评报告撰写指南。</w:t>
      </w:r>
    </w:p>
    <w:p w:rsidR="00CC6DD3" w:rsidRDefault="00731925" w:rsidP="000163A6">
      <w:pPr>
        <w:spacing w:line="360" w:lineRule="auto"/>
        <w:ind w:firstLineChars="200" w:firstLine="482"/>
        <w:rPr>
          <w:rFonts w:ascii="宋体" w:hAnsi="宋体"/>
          <w:b/>
          <w:bCs/>
          <w:sz w:val="24"/>
          <w:szCs w:val="24"/>
        </w:rPr>
      </w:pPr>
      <w:r>
        <w:rPr>
          <w:rFonts w:ascii="宋体" w:hAnsi="宋体" w:hint="eastAsia"/>
          <w:b/>
          <w:bCs/>
          <w:sz w:val="24"/>
          <w:szCs w:val="24"/>
        </w:rPr>
        <w:t>一、基本原则</w:t>
      </w:r>
    </w:p>
    <w:p w:rsidR="00731925" w:rsidRPr="00CC6DD3" w:rsidRDefault="00731925" w:rsidP="000163A6">
      <w:pPr>
        <w:spacing w:line="360" w:lineRule="auto"/>
        <w:ind w:firstLineChars="200" w:firstLine="480"/>
        <w:rPr>
          <w:rFonts w:ascii="宋体" w:hAnsi="宋体"/>
          <w:b/>
          <w:bCs/>
          <w:sz w:val="24"/>
          <w:szCs w:val="24"/>
        </w:rPr>
      </w:pPr>
      <w:r>
        <w:rPr>
          <w:rFonts w:ascii="宋体" w:hAnsi="宋体" w:hint="eastAsia"/>
          <w:sz w:val="24"/>
          <w:szCs w:val="24"/>
        </w:rPr>
        <w:t xml:space="preserve">各高校在撰写各专业的自评报告过程中，可遵循如下基本原则： </w:t>
      </w:r>
    </w:p>
    <w:p w:rsidR="00FA7BF2" w:rsidRDefault="00FA7BF2" w:rsidP="000163A6">
      <w:pPr>
        <w:spacing w:line="360" w:lineRule="auto"/>
        <w:ind w:firstLineChars="200" w:firstLine="482"/>
        <w:rPr>
          <w:rFonts w:ascii="宋体" w:hAnsi="宋体"/>
          <w:sz w:val="24"/>
          <w:szCs w:val="24"/>
        </w:rPr>
      </w:pPr>
      <w:r>
        <w:rPr>
          <w:rFonts w:ascii="宋体" w:hAnsi="宋体" w:hint="eastAsia"/>
          <w:b/>
          <w:bCs/>
          <w:sz w:val="24"/>
          <w:szCs w:val="24"/>
        </w:rPr>
        <w:t>（一）</w:t>
      </w:r>
      <w:r w:rsidR="00731925">
        <w:rPr>
          <w:rFonts w:ascii="宋体" w:hAnsi="宋体" w:hint="eastAsia"/>
          <w:b/>
          <w:bCs/>
          <w:sz w:val="24"/>
          <w:szCs w:val="24"/>
        </w:rPr>
        <w:t>主体性原则</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充分发挥学校在专业建设中的主体作用，深入研究专业建设的核心问题和人才培养中的突出问题。</w:t>
      </w:r>
    </w:p>
    <w:p w:rsidR="00A34E12" w:rsidRDefault="00A34E12" w:rsidP="000163A6">
      <w:pPr>
        <w:spacing w:line="360" w:lineRule="auto"/>
        <w:ind w:firstLineChars="200" w:firstLine="482"/>
        <w:rPr>
          <w:rFonts w:ascii="宋体" w:hAnsi="宋体"/>
          <w:b/>
          <w:bCs/>
          <w:sz w:val="24"/>
          <w:szCs w:val="24"/>
        </w:rPr>
      </w:pPr>
      <w:r>
        <w:rPr>
          <w:rFonts w:ascii="宋体" w:hAnsi="宋体" w:hint="eastAsia"/>
          <w:b/>
          <w:bCs/>
          <w:sz w:val="24"/>
          <w:szCs w:val="24"/>
        </w:rPr>
        <w:t>（二）</w:t>
      </w:r>
      <w:r w:rsidR="00731925">
        <w:rPr>
          <w:rFonts w:ascii="宋体" w:hAnsi="宋体" w:hint="eastAsia"/>
          <w:b/>
          <w:bCs/>
          <w:sz w:val="24"/>
          <w:szCs w:val="24"/>
        </w:rPr>
        <w:t>针对性原则</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 xml:space="preserve">关注专业和人才培养定位、教师对教学工作的投入等人才培养质量关键问题。 </w:t>
      </w:r>
    </w:p>
    <w:p w:rsidR="0042542E" w:rsidRDefault="0042542E" w:rsidP="000163A6">
      <w:pPr>
        <w:spacing w:line="360" w:lineRule="auto"/>
        <w:ind w:firstLineChars="200" w:firstLine="482"/>
        <w:rPr>
          <w:rFonts w:ascii="宋体" w:hAnsi="宋体"/>
          <w:sz w:val="24"/>
          <w:szCs w:val="24"/>
        </w:rPr>
      </w:pPr>
      <w:r>
        <w:rPr>
          <w:rFonts w:ascii="宋体" w:hAnsi="宋体" w:hint="eastAsia"/>
          <w:b/>
          <w:bCs/>
          <w:sz w:val="24"/>
          <w:szCs w:val="24"/>
        </w:rPr>
        <w:t>（三）</w:t>
      </w:r>
      <w:r w:rsidR="00731925">
        <w:rPr>
          <w:rFonts w:ascii="宋体" w:hAnsi="宋体" w:hint="eastAsia"/>
          <w:b/>
          <w:bCs/>
          <w:sz w:val="24"/>
          <w:szCs w:val="24"/>
        </w:rPr>
        <w:t>实证性原则</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以专业发展的事实及数据为支撑。</w:t>
      </w:r>
    </w:p>
    <w:p w:rsidR="00CC6DD3" w:rsidRDefault="00731925" w:rsidP="000163A6">
      <w:pPr>
        <w:spacing w:line="360" w:lineRule="auto"/>
        <w:ind w:firstLineChars="200" w:firstLine="482"/>
        <w:rPr>
          <w:rFonts w:ascii="宋体" w:hAnsi="宋体"/>
          <w:b/>
          <w:bCs/>
          <w:sz w:val="24"/>
          <w:szCs w:val="24"/>
        </w:rPr>
      </w:pPr>
      <w:r>
        <w:rPr>
          <w:rFonts w:ascii="宋体" w:hAnsi="宋体" w:hint="eastAsia"/>
          <w:b/>
          <w:bCs/>
          <w:sz w:val="24"/>
          <w:szCs w:val="24"/>
        </w:rPr>
        <w:t>二、自评报告撰写的基本内容</w:t>
      </w:r>
    </w:p>
    <w:p w:rsidR="00731925" w:rsidRDefault="00731925" w:rsidP="000163A6">
      <w:pPr>
        <w:spacing w:line="360" w:lineRule="auto"/>
        <w:ind w:firstLineChars="200" w:firstLine="482"/>
        <w:rPr>
          <w:rFonts w:ascii="宋体" w:hAnsi="宋体"/>
          <w:b/>
          <w:bCs/>
          <w:sz w:val="24"/>
          <w:szCs w:val="24"/>
        </w:rPr>
      </w:pPr>
      <w:r>
        <w:rPr>
          <w:rFonts w:ascii="宋体" w:hAnsi="宋体" w:hint="eastAsia"/>
          <w:b/>
          <w:bCs/>
          <w:sz w:val="24"/>
          <w:szCs w:val="24"/>
        </w:rPr>
        <w:t>（一）标题</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标题为《XXXXXX学校XX专业自主</w:t>
      </w:r>
      <w:r w:rsidR="00CC6DD3">
        <w:rPr>
          <w:rFonts w:ascii="宋体" w:hAnsi="宋体" w:hint="eastAsia"/>
          <w:sz w:val="24"/>
          <w:szCs w:val="24"/>
        </w:rPr>
        <w:t>评</w:t>
      </w:r>
      <w:r>
        <w:rPr>
          <w:rFonts w:ascii="宋体" w:hAnsi="宋体" w:hint="eastAsia"/>
          <w:sz w:val="24"/>
          <w:szCs w:val="24"/>
        </w:rPr>
        <w:t>估自评报告》。</w:t>
      </w:r>
    </w:p>
    <w:p w:rsidR="00731925" w:rsidRDefault="00731925" w:rsidP="000163A6">
      <w:pPr>
        <w:spacing w:line="360" w:lineRule="auto"/>
        <w:ind w:firstLineChars="200" w:firstLine="482"/>
        <w:rPr>
          <w:rFonts w:ascii="宋体" w:hAnsi="宋体"/>
          <w:b/>
          <w:bCs/>
          <w:sz w:val="24"/>
          <w:szCs w:val="24"/>
        </w:rPr>
      </w:pPr>
      <w:r>
        <w:rPr>
          <w:rFonts w:ascii="宋体" w:hAnsi="宋体" w:hint="eastAsia"/>
          <w:b/>
          <w:bCs/>
          <w:sz w:val="24"/>
          <w:szCs w:val="24"/>
        </w:rPr>
        <w:t>（二）基本内容要求</w:t>
      </w:r>
    </w:p>
    <w:p w:rsidR="00731925" w:rsidRDefault="00731925" w:rsidP="000163A6">
      <w:pPr>
        <w:spacing w:line="360" w:lineRule="auto"/>
        <w:ind w:firstLineChars="200" w:firstLine="480"/>
        <w:rPr>
          <w:rFonts w:ascii="宋体" w:hAnsi="宋体"/>
          <w:b/>
          <w:bCs/>
          <w:sz w:val="24"/>
          <w:szCs w:val="24"/>
        </w:rPr>
      </w:pPr>
      <w:r>
        <w:rPr>
          <w:rFonts w:ascii="宋体" w:hAnsi="宋体" w:hint="eastAsia"/>
          <w:sz w:val="24"/>
          <w:szCs w:val="24"/>
        </w:rPr>
        <w:t>自评报告主要为专业基本概况、专业发展现状、专业特色、发展中存在的不足与问题以及专业发展规划等部分。正文字数在1万字以内，其中三分之一篇幅的内容须是对专业发展中存在的不足与问题的描述。</w:t>
      </w:r>
      <w:r>
        <w:rPr>
          <w:rFonts w:ascii="宋体" w:hAnsi="宋体" w:hint="eastAsia"/>
          <w:b/>
          <w:bCs/>
          <w:sz w:val="24"/>
          <w:szCs w:val="24"/>
        </w:rPr>
        <w:t xml:space="preserve">    </w:t>
      </w:r>
    </w:p>
    <w:p w:rsidR="00CC6DD3" w:rsidRDefault="00731925" w:rsidP="000163A6">
      <w:pPr>
        <w:spacing w:line="360" w:lineRule="auto"/>
        <w:ind w:firstLineChars="200" w:firstLine="482"/>
        <w:rPr>
          <w:rFonts w:ascii="宋体" w:hAnsi="宋体"/>
          <w:b/>
          <w:bCs/>
          <w:sz w:val="24"/>
          <w:szCs w:val="24"/>
        </w:rPr>
      </w:pPr>
      <w:r>
        <w:rPr>
          <w:rFonts w:ascii="宋体" w:hAnsi="宋体" w:hint="eastAsia"/>
          <w:b/>
          <w:bCs/>
          <w:sz w:val="24"/>
          <w:szCs w:val="24"/>
        </w:rPr>
        <w:t>1.专业基本概况</w:t>
      </w:r>
    </w:p>
    <w:p w:rsidR="00731925" w:rsidRDefault="00731925" w:rsidP="000163A6">
      <w:pPr>
        <w:spacing w:line="360" w:lineRule="auto"/>
        <w:ind w:firstLineChars="200" w:firstLine="482"/>
        <w:rPr>
          <w:rFonts w:ascii="宋体" w:hAnsi="宋体"/>
          <w:b/>
          <w:bCs/>
          <w:sz w:val="24"/>
          <w:szCs w:val="24"/>
        </w:rPr>
      </w:pPr>
      <w:r>
        <w:rPr>
          <w:rFonts w:ascii="宋体" w:hAnsi="宋体" w:hint="eastAsia"/>
          <w:b/>
          <w:bCs/>
          <w:sz w:val="24"/>
          <w:szCs w:val="24"/>
        </w:rPr>
        <w:t>2.专业发展现状</w:t>
      </w:r>
    </w:p>
    <w:p w:rsidR="00CC6DD3" w:rsidRDefault="00731925" w:rsidP="000163A6">
      <w:pPr>
        <w:spacing w:line="360" w:lineRule="auto"/>
        <w:ind w:firstLineChars="200" w:firstLine="480"/>
        <w:rPr>
          <w:rFonts w:ascii="宋体" w:hAnsi="宋体"/>
          <w:sz w:val="24"/>
          <w:szCs w:val="24"/>
        </w:rPr>
      </w:pPr>
      <w:r>
        <w:rPr>
          <w:rFonts w:ascii="宋体" w:hAnsi="宋体" w:hint="eastAsia"/>
          <w:sz w:val="24"/>
          <w:szCs w:val="24"/>
        </w:rPr>
        <w:t>从基本概况描述和比较特色分析两个方面，围绕专业达标评估的指标体系，对专业发展现状进行剖析。</w:t>
      </w:r>
    </w:p>
    <w:p w:rsidR="00731925" w:rsidRPr="00CC6DD3" w:rsidRDefault="00731925" w:rsidP="000163A6">
      <w:pPr>
        <w:spacing w:line="360" w:lineRule="auto"/>
        <w:ind w:firstLineChars="200" w:firstLine="482"/>
        <w:rPr>
          <w:rFonts w:ascii="宋体" w:hAnsi="宋体"/>
          <w:sz w:val="24"/>
          <w:szCs w:val="24"/>
        </w:rPr>
      </w:pPr>
      <w:r>
        <w:rPr>
          <w:rFonts w:ascii="宋体" w:hAnsi="宋体" w:hint="eastAsia"/>
          <w:b/>
          <w:bCs/>
          <w:sz w:val="24"/>
          <w:szCs w:val="24"/>
        </w:rPr>
        <w:t>（1）基本发展现状描述</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从培养目标与培养方案、教师队伍、基本教学条件及利用、专业教学、教学</w:t>
      </w:r>
      <w:r>
        <w:rPr>
          <w:rFonts w:ascii="宋体" w:hAnsi="宋体" w:hint="eastAsia"/>
          <w:sz w:val="24"/>
          <w:szCs w:val="24"/>
        </w:rPr>
        <w:lastRenderedPageBreak/>
        <w:t>管理、教学效果等专业发展的要素着手，分析专业的发展现状。各方面内容如下：</w:t>
      </w:r>
    </w:p>
    <w:p w:rsidR="00731925" w:rsidRDefault="00731925" w:rsidP="000163A6">
      <w:pPr>
        <w:spacing w:line="360" w:lineRule="auto"/>
        <w:ind w:firstLineChars="200" w:firstLine="480"/>
        <w:rPr>
          <w:rFonts w:ascii="宋体" w:hAnsi="宋体"/>
          <w:sz w:val="24"/>
          <w:szCs w:val="24"/>
          <w:shd w:val="clear" w:color="auto" w:fill="FBD4B4"/>
        </w:rPr>
      </w:pPr>
      <w:r>
        <w:rPr>
          <w:rFonts w:ascii="宋体" w:hAnsi="宋体" w:hint="eastAsia"/>
          <w:sz w:val="24"/>
          <w:szCs w:val="24"/>
        </w:rPr>
        <w:t>①专业培养目标与方案。介绍专业定位与人才培养目标、培养方案、课程体系等，阐述专业定位和服务面向、人才培养目标和制定依据、课程设置等等。</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②教师队伍。介绍专业师资队伍状况，包括数量与结构、教学工作、教师科研成果及教师培养工作的开展等，重点关注教师教育教学的投入程度等。</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③基本教学条件及利用。在教学基本条件、实验室与实习基地建设、图书资料、教学经费等方面，不仅考核硬件的建设情况，更要重点考核教学资源的学生利用程度以及在学生能力培养方面的作用。</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 xml:space="preserve">④专业教学。介绍专业教学状况，关注专业课程的开设及其实践教学的开展、教学内容、基本教学文件的制定、专业教材的选用等。介绍教学改革和毕业设计情况，关注教学研究和改革情况及毕业设计（论文）的选题、指导及完成等环节。 </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⑤教学管理。重点介绍教学管理规章制度及其执行情况、教学质量保障与评价体系。</w:t>
      </w:r>
    </w:p>
    <w:p w:rsidR="00CC6DD3" w:rsidRDefault="00731925" w:rsidP="000163A6">
      <w:pPr>
        <w:spacing w:line="360" w:lineRule="auto"/>
        <w:ind w:firstLineChars="200" w:firstLine="480"/>
        <w:rPr>
          <w:rFonts w:ascii="宋体" w:hAnsi="宋体"/>
          <w:sz w:val="24"/>
          <w:szCs w:val="24"/>
        </w:rPr>
      </w:pPr>
      <w:r>
        <w:rPr>
          <w:rFonts w:ascii="宋体" w:hAnsi="宋体" w:hint="eastAsia"/>
          <w:sz w:val="24"/>
          <w:szCs w:val="24"/>
        </w:rPr>
        <w:t>⑥教学效果。从学风、人才培养目标实现和就业与社会评价等方面，介绍专业教学效果。</w:t>
      </w:r>
    </w:p>
    <w:p w:rsidR="00731925" w:rsidRPr="00CC6DD3" w:rsidRDefault="00731925" w:rsidP="000163A6">
      <w:pPr>
        <w:spacing w:line="360" w:lineRule="auto"/>
        <w:ind w:firstLineChars="200" w:firstLine="482"/>
        <w:rPr>
          <w:rFonts w:ascii="宋体" w:hAnsi="宋体"/>
          <w:sz w:val="24"/>
          <w:szCs w:val="24"/>
        </w:rPr>
      </w:pPr>
      <w:r>
        <w:rPr>
          <w:rFonts w:ascii="宋体" w:hAnsi="宋体" w:hint="eastAsia"/>
          <w:b/>
          <w:bCs/>
          <w:sz w:val="24"/>
          <w:szCs w:val="24"/>
        </w:rPr>
        <w:t>（2）特色分析</w:t>
      </w:r>
    </w:p>
    <w:p w:rsidR="00731925" w:rsidRDefault="00731925" w:rsidP="000163A6">
      <w:pPr>
        <w:spacing w:line="360" w:lineRule="auto"/>
        <w:ind w:firstLineChars="200" w:firstLine="480"/>
        <w:rPr>
          <w:rFonts w:ascii="宋体" w:hAnsi="宋体"/>
          <w:sz w:val="24"/>
          <w:szCs w:val="24"/>
        </w:rPr>
      </w:pPr>
      <w:r>
        <w:rPr>
          <w:rFonts w:ascii="宋体" w:hAnsi="宋体" w:hint="eastAsia"/>
          <w:sz w:val="24"/>
          <w:szCs w:val="24"/>
        </w:rPr>
        <w:t>根据专业自身发展情况，对专业特色进行分析，提供案例支撑。</w:t>
      </w:r>
    </w:p>
    <w:p w:rsidR="00731925" w:rsidRDefault="00731925" w:rsidP="000163A6">
      <w:pPr>
        <w:spacing w:line="360" w:lineRule="auto"/>
        <w:ind w:firstLineChars="200" w:firstLine="482"/>
        <w:rPr>
          <w:rFonts w:ascii="宋体" w:hAnsi="宋体"/>
          <w:b/>
          <w:bCs/>
          <w:sz w:val="24"/>
          <w:szCs w:val="24"/>
        </w:rPr>
      </w:pPr>
      <w:r>
        <w:rPr>
          <w:rFonts w:ascii="宋体" w:hAnsi="宋体" w:hint="eastAsia"/>
          <w:b/>
          <w:bCs/>
          <w:sz w:val="24"/>
          <w:szCs w:val="24"/>
        </w:rPr>
        <w:t>3.专业发展中存在的不足与问题</w:t>
      </w:r>
    </w:p>
    <w:p w:rsidR="00731925" w:rsidRDefault="00731925" w:rsidP="000163A6">
      <w:pPr>
        <w:spacing w:line="360" w:lineRule="auto"/>
        <w:ind w:firstLineChars="200" w:firstLine="482"/>
        <w:rPr>
          <w:rFonts w:ascii="宋体" w:hAnsi="宋体"/>
          <w:b/>
          <w:bCs/>
          <w:sz w:val="24"/>
          <w:szCs w:val="24"/>
        </w:rPr>
      </w:pPr>
      <w:r>
        <w:rPr>
          <w:rFonts w:ascii="宋体" w:hAnsi="宋体" w:hint="eastAsia"/>
          <w:b/>
          <w:bCs/>
          <w:sz w:val="24"/>
          <w:szCs w:val="24"/>
        </w:rPr>
        <w:t>4.采取的对策及改进措施</w:t>
      </w:r>
    </w:p>
    <w:p w:rsidR="00CC3419" w:rsidRPr="00CC6DD3" w:rsidRDefault="00CC3419"/>
    <w:sectPr w:rsidR="00CC3419" w:rsidRPr="00CC6D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8F" w:rsidRDefault="0094058F" w:rsidP="00FA7BF2">
      <w:r>
        <w:separator/>
      </w:r>
    </w:p>
  </w:endnote>
  <w:endnote w:type="continuationSeparator" w:id="0">
    <w:p w:rsidR="0094058F" w:rsidRDefault="0094058F" w:rsidP="00FA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8F" w:rsidRDefault="0094058F" w:rsidP="00FA7BF2">
      <w:r>
        <w:separator/>
      </w:r>
    </w:p>
  </w:footnote>
  <w:footnote w:type="continuationSeparator" w:id="0">
    <w:p w:rsidR="0094058F" w:rsidRDefault="0094058F" w:rsidP="00FA7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25"/>
    <w:rsid w:val="000163A6"/>
    <w:rsid w:val="00045C2B"/>
    <w:rsid w:val="000B3492"/>
    <w:rsid w:val="000F1146"/>
    <w:rsid w:val="000F253E"/>
    <w:rsid w:val="00136CF6"/>
    <w:rsid w:val="00152939"/>
    <w:rsid w:val="001B0AE4"/>
    <w:rsid w:val="002064BA"/>
    <w:rsid w:val="002834B0"/>
    <w:rsid w:val="002C3D0D"/>
    <w:rsid w:val="002D717C"/>
    <w:rsid w:val="00330D3C"/>
    <w:rsid w:val="003B3747"/>
    <w:rsid w:val="0041411A"/>
    <w:rsid w:val="0042542E"/>
    <w:rsid w:val="004367C8"/>
    <w:rsid w:val="0044077A"/>
    <w:rsid w:val="00481C57"/>
    <w:rsid w:val="004D40A1"/>
    <w:rsid w:val="004F75A6"/>
    <w:rsid w:val="00544D16"/>
    <w:rsid w:val="00552EE1"/>
    <w:rsid w:val="00572E4F"/>
    <w:rsid w:val="005B2793"/>
    <w:rsid w:val="006E6D67"/>
    <w:rsid w:val="006F7CB0"/>
    <w:rsid w:val="00713A19"/>
    <w:rsid w:val="00731925"/>
    <w:rsid w:val="00785921"/>
    <w:rsid w:val="007F5229"/>
    <w:rsid w:val="00811827"/>
    <w:rsid w:val="008978E1"/>
    <w:rsid w:val="008C7552"/>
    <w:rsid w:val="0094058F"/>
    <w:rsid w:val="009D2234"/>
    <w:rsid w:val="00A25CA4"/>
    <w:rsid w:val="00A34E12"/>
    <w:rsid w:val="00A4726A"/>
    <w:rsid w:val="00A607D4"/>
    <w:rsid w:val="00A67613"/>
    <w:rsid w:val="00AA5D5C"/>
    <w:rsid w:val="00B152F1"/>
    <w:rsid w:val="00B42CA9"/>
    <w:rsid w:val="00B5025E"/>
    <w:rsid w:val="00B62CD5"/>
    <w:rsid w:val="00BA7597"/>
    <w:rsid w:val="00BC02BE"/>
    <w:rsid w:val="00BC24F5"/>
    <w:rsid w:val="00BD5E5E"/>
    <w:rsid w:val="00C04546"/>
    <w:rsid w:val="00C630C0"/>
    <w:rsid w:val="00C81173"/>
    <w:rsid w:val="00CA1FCB"/>
    <w:rsid w:val="00CC3419"/>
    <w:rsid w:val="00CC450A"/>
    <w:rsid w:val="00CC62BA"/>
    <w:rsid w:val="00CC6DD3"/>
    <w:rsid w:val="00D27ADA"/>
    <w:rsid w:val="00DE3323"/>
    <w:rsid w:val="00E1370E"/>
    <w:rsid w:val="00E17966"/>
    <w:rsid w:val="00E5415C"/>
    <w:rsid w:val="00E622E5"/>
    <w:rsid w:val="00E866E7"/>
    <w:rsid w:val="00F03DFC"/>
    <w:rsid w:val="00F320AF"/>
    <w:rsid w:val="00F5111A"/>
    <w:rsid w:val="00F82FCB"/>
    <w:rsid w:val="00F91E63"/>
    <w:rsid w:val="00F97301"/>
    <w:rsid w:val="00FA7BF2"/>
    <w:rsid w:val="00FB3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60F4A"/>
  <w15:chartTrackingRefBased/>
  <w15:docId w15:val="{52DB1D6B-FE71-4C74-ADA7-39BD1B8F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9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DD3"/>
    <w:pPr>
      <w:ind w:firstLineChars="200" w:firstLine="420"/>
    </w:pPr>
  </w:style>
  <w:style w:type="paragraph" w:styleId="a4">
    <w:name w:val="header"/>
    <w:basedOn w:val="a"/>
    <w:link w:val="a5"/>
    <w:uiPriority w:val="99"/>
    <w:unhideWhenUsed/>
    <w:rsid w:val="00FA7BF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A7BF2"/>
    <w:rPr>
      <w:rFonts w:ascii="Calibri" w:eastAsia="宋体" w:hAnsi="Calibri" w:cs="Times New Roman"/>
      <w:sz w:val="18"/>
      <w:szCs w:val="18"/>
    </w:rPr>
  </w:style>
  <w:style w:type="paragraph" w:styleId="a6">
    <w:name w:val="footer"/>
    <w:basedOn w:val="a"/>
    <w:link w:val="a7"/>
    <w:uiPriority w:val="99"/>
    <w:unhideWhenUsed/>
    <w:rsid w:val="00FA7BF2"/>
    <w:pPr>
      <w:tabs>
        <w:tab w:val="center" w:pos="4153"/>
        <w:tab w:val="right" w:pos="8306"/>
      </w:tabs>
      <w:snapToGrid w:val="0"/>
      <w:jc w:val="left"/>
    </w:pPr>
    <w:rPr>
      <w:sz w:val="18"/>
      <w:szCs w:val="18"/>
    </w:rPr>
  </w:style>
  <w:style w:type="character" w:customStyle="1" w:styleId="a7">
    <w:name w:val="页脚 字符"/>
    <w:basedOn w:val="a0"/>
    <w:link w:val="a6"/>
    <w:uiPriority w:val="99"/>
    <w:rsid w:val="00FA7BF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169</Words>
  <Characters>969</Characters>
  <Application>Microsoft Office Word</Application>
  <DocSecurity>0</DocSecurity>
  <Lines>8</Lines>
  <Paragraphs>2</Paragraphs>
  <ScaleCrop>false</ScaleCrop>
  <Company>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dc:creator>
  <cp:keywords/>
  <dc:description/>
  <cp:lastModifiedBy>XM</cp:lastModifiedBy>
  <cp:revision>7</cp:revision>
  <dcterms:created xsi:type="dcterms:W3CDTF">2015-06-01T05:36:00Z</dcterms:created>
  <dcterms:modified xsi:type="dcterms:W3CDTF">2016-07-19T07:21:00Z</dcterms:modified>
</cp:coreProperties>
</file>